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0DE" w:rsidRDefault="00A360DE" w:rsidP="00E856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85682" w:rsidRDefault="00E85682" w:rsidP="00E856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FF1413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-5715</wp:posOffset>
            </wp:positionV>
            <wp:extent cx="819150" cy="1028700"/>
            <wp:effectExtent l="19050" t="0" r="0" b="0"/>
            <wp:wrapNone/>
            <wp:docPr id="2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85682" w:rsidRDefault="00E85682" w:rsidP="00E85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E85682" w:rsidRDefault="00E85682" w:rsidP="00E856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E85682" w:rsidRDefault="00E85682" w:rsidP="00E85682">
      <w:pPr>
        <w:spacing w:line="240" w:lineRule="auto"/>
        <w:ind w:left="28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Администрация городского поселения «Забайкальское»</w:t>
      </w:r>
    </w:p>
    <w:p w:rsidR="00E85682" w:rsidRDefault="00E85682" w:rsidP="00E8568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муниципального района «Забайкальский район»</w:t>
      </w:r>
    </w:p>
    <w:p w:rsidR="00E85682" w:rsidRDefault="00E85682" w:rsidP="00E8568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ПОСТАНОВЛЕНИЕ</w:t>
      </w:r>
    </w:p>
    <w:p w:rsidR="00E85682" w:rsidRDefault="00E85682" w:rsidP="00E85682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</w:rPr>
        <w:t>пгт</w:t>
      </w:r>
      <w:proofErr w:type="gramStart"/>
      <w:r>
        <w:rPr>
          <w:rFonts w:ascii="Times New Roman" w:hAnsi="Times New Roman" w:cs="Times New Roman"/>
        </w:rPr>
        <w:t>.З</w:t>
      </w:r>
      <w:proofErr w:type="gramEnd"/>
      <w:r>
        <w:rPr>
          <w:rFonts w:ascii="Times New Roman" w:hAnsi="Times New Roman" w:cs="Times New Roman"/>
        </w:rPr>
        <w:t>абайкальск</w:t>
      </w:r>
      <w:proofErr w:type="spellEnd"/>
    </w:p>
    <w:p w:rsidR="00E85682" w:rsidRDefault="00E85682" w:rsidP="00E85682">
      <w:pPr>
        <w:rPr>
          <w:rFonts w:ascii="Times New Roman" w:hAnsi="Times New Roman" w:cs="Times New Roman"/>
        </w:rPr>
      </w:pPr>
    </w:p>
    <w:p w:rsidR="00E85682" w:rsidRPr="00E85682" w:rsidRDefault="00E85682" w:rsidP="00E85682">
      <w:pPr>
        <w:rPr>
          <w:rFonts w:ascii="Times New Roman" w:hAnsi="Times New Roman" w:cs="Times New Roman"/>
          <w:sz w:val="24"/>
          <w:szCs w:val="24"/>
        </w:rPr>
      </w:pPr>
      <w:r w:rsidRPr="00E85682">
        <w:rPr>
          <w:rFonts w:ascii="Times New Roman" w:hAnsi="Times New Roman" w:cs="Times New Roman"/>
          <w:sz w:val="24"/>
          <w:szCs w:val="24"/>
        </w:rPr>
        <w:t>от « _</w:t>
      </w:r>
      <w:r w:rsidRPr="00E85682">
        <w:rPr>
          <w:rFonts w:ascii="Times New Roman" w:hAnsi="Times New Roman" w:cs="Times New Roman"/>
          <w:sz w:val="24"/>
          <w:szCs w:val="24"/>
          <w:u w:val="single"/>
        </w:rPr>
        <w:t>23</w:t>
      </w:r>
      <w:r w:rsidRPr="00E85682">
        <w:rPr>
          <w:rFonts w:ascii="Times New Roman" w:hAnsi="Times New Roman" w:cs="Times New Roman"/>
          <w:sz w:val="24"/>
          <w:szCs w:val="24"/>
        </w:rPr>
        <w:t>_</w:t>
      </w:r>
      <w:r w:rsidRPr="00E85682">
        <w:rPr>
          <w:rFonts w:ascii="Times New Roman" w:hAnsi="Times New Roman" w:cs="Times New Roman"/>
          <w:sz w:val="24"/>
          <w:szCs w:val="24"/>
          <w:u w:val="single"/>
        </w:rPr>
        <w:t xml:space="preserve"> »</w:t>
      </w:r>
      <w:r w:rsidRPr="00E85682">
        <w:rPr>
          <w:rFonts w:ascii="Times New Roman" w:hAnsi="Times New Roman" w:cs="Times New Roman"/>
          <w:sz w:val="24"/>
          <w:szCs w:val="24"/>
        </w:rPr>
        <w:t xml:space="preserve">   __</w:t>
      </w:r>
      <w:r w:rsidR="006361EC">
        <w:rPr>
          <w:rFonts w:ascii="Times New Roman" w:hAnsi="Times New Roman" w:cs="Times New Roman"/>
          <w:sz w:val="24"/>
          <w:szCs w:val="24"/>
          <w:u w:val="single"/>
        </w:rPr>
        <w:t>октя</w:t>
      </w:r>
      <w:r w:rsidRPr="00E85682">
        <w:rPr>
          <w:rFonts w:ascii="Times New Roman" w:hAnsi="Times New Roman" w:cs="Times New Roman"/>
          <w:sz w:val="24"/>
          <w:szCs w:val="24"/>
          <w:u w:val="single"/>
        </w:rPr>
        <w:t>бря__</w:t>
      </w:r>
      <w:r w:rsidRPr="00E85682">
        <w:rPr>
          <w:rFonts w:ascii="Times New Roman" w:hAnsi="Times New Roman" w:cs="Times New Roman"/>
          <w:sz w:val="24"/>
          <w:szCs w:val="24"/>
        </w:rPr>
        <w:t xml:space="preserve">    201</w:t>
      </w:r>
      <w:r w:rsidR="006361EC">
        <w:rPr>
          <w:rFonts w:ascii="Times New Roman" w:hAnsi="Times New Roman" w:cs="Times New Roman"/>
          <w:sz w:val="24"/>
          <w:szCs w:val="24"/>
        </w:rPr>
        <w:t>5</w:t>
      </w:r>
      <w:r w:rsidRPr="00E85682">
        <w:rPr>
          <w:rFonts w:ascii="Times New Roman" w:hAnsi="Times New Roman" w:cs="Times New Roman"/>
          <w:sz w:val="24"/>
          <w:szCs w:val="24"/>
        </w:rPr>
        <w:t xml:space="preserve"> г.                                                                         №  3</w:t>
      </w:r>
      <w:r w:rsidR="006361EC">
        <w:rPr>
          <w:rFonts w:ascii="Times New Roman" w:hAnsi="Times New Roman" w:cs="Times New Roman"/>
          <w:sz w:val="24"/>
          <w:szCs w:val="24"/>
        </w:rPr>
        <w:t>1</w:t>
      </w:r>
      <w:r w:rsidR="006113BE">
        <w:rPr>
          <w:rFonts w:ascii="Times New Roman" w:hAnsi="Times New Roman" w:cs="Times New Roman"/>
          <w:sz w:val="24"/>
          <w:szCs w:val="24"/>
        </w:rPr>
        <w:t>7</w:t>
      </w:r>
    </w:p>
    <w:p w:rsidR="006113BE" w:rsidRDefault="006113BE" w:rsidP="006113BE">
      <w:pPr>
        <w:pStyle w:val="p1"/>
        <w:shd w:val="clear" w:color="auto" w:fill="FFFFFF"/>
        <w:jc w:val="center"/>
        <w:rPr>
          <w:rStyle w:val="s1"/>
          <w:b/>
          <w:bCs/>
          <w:color w:val="000000"/>
        </w:rPr>
      </w:pPr>
      <w:r>
        <w:rPr>
          <w:rStyle w:val="s1"/>
          <w:b/>
          <w:bCs/>
          <w:color w:val="000000"/>
        </w:rPr>
        <w:t xml:space="preserve">Об утверждении порядка разработки прогноза социально-экономического </w:t>
      </w:r>
    </w:p>
    <w:p w:rsidR="006113BE" w:rsidRDefault="006113BE" w:rsidP="006113BE">
      <w:pPr>
        <w:pStyle w:val="p1"/>
        <w:shd w:val="clear" w:color="auto" w:fill="FFFFFF"/>
        <w:jc w:val="center"/>
        <w:rPr>
          <w:color w:val="000000"/>
        </w:rPr>
      </w:pPr>
      <w:r>
        <w:rPr>
          <w:rStyle w:val="s1"/>
          <w:b/>
          <w:bCs/>
          <w:color w:val="000000"/>
        </w:rPr>
        <w:t>развития городского поселения «Забайкальское»</w:t>
      </w:r>
    </w:p>
    <w:p w:rsidR="006113BE" w:rsidRDefault="006113BE" w:rsidP="00E85682">
      <w:pPr>
        <w:ind w:firstLine="90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85682" w:rsidRPr="006113BE" w:rsidRDefault="006113BE" w:rsidP="00E85682">
      <w:pPr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 w:rsidRPr="00611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Руководствуясь статьей 173 Бюджетного кодекса Российской Федерации, с целью осуществления взаимодействия между участниками </w:t>
      </w:r>
      <w:proofErr w:type="gramStart"/>
      <w:r w:rsidRPr="00611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процесса формирования параметров прогноза социально-экономического развития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город</w:t>
      </w:r>
      <w:r w:rsidRPr="00611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</w:t>
      </w:r>
      <w:proofErr w:type="gramEnd"/>
      <w:r w:rsidRPr="00611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поселени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«Забайкальское»</w:t>
      </w:r>
      <w:r w:rsidRPr="006113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E85682" w:rsidRPr="006113BE">
        <w:rPr>
          <w:rFonts w:ascii="Times New Roman" w:hAnsi="Times New Roman" w:cs="Times New Roman"/>
          <w:b/>
          <w:sz w:val="24"/>
          <w:szCs w:val="24"/>
        </w:rPr>
        <w:t>постановляю:</w:t>
      </w:r>
    </w:p>
    <w:p w:rsidR="006113BE" w:rsidRDefault="006113BE" w:rsidP="006113BE">
      <w:pPr>
        <w:pStyle w:val="p4"/>
        <w:shd w:val="clear" w:color="auto" w:fill="FFFFFF"/>
        <w:ind w:firstLine="851"/>
        <w:jc w:val="both"/>
        <w:rPr>
          <w:color w:val="000000"/>
        </w:rPr>
      </w:pPr>
      <w:r>
        <w:rPr>
          <w:color w:val="000000"/>
        </w:rPr>
        <w:t>1.Утвердить Порядок разработки прогноза социально-экономического развития городского поселения «Забайкальское» согласно приложению.</w:t>
      </w:r>
    </w:p>
    <w:p w:rsidR="006113BE" w:rsidRDefault="006113BE" w:rsidP="006113BE">
      <w:pPr>
        <w:pStyle w:val="p2"/>
        <w:shd w:val="clear" w:color="auto" w:fill="FFFFFF"/>
        <w:ind w:firstLine="851"/>
        <w:jc w:val="both"/>
        <w:rPr>
          <w:color w:val="000000"/>
        </w:rPr>
      </w:pPr>
      <w:r>
        <w:rPr>
          <w:color w:val="000000"/>
        </w:rPr>
        <w:t>2.Настоящее постановление вступает в силу с момента его подписания.</w:t>
      </w:r>
    </w:p>
    <w:p w:rsidR="003B0CF2" w:rsidRDefault="00E85682" w:rsidP="003B0CF2">
      <w:pPr>
        <w:ind w:firstLine="900"/>
        <w:jc w:val="both"/>
        <w:rPr>
          <w:rFonts w:ascii="Times New Roman" w:hAnsi="Times New Roman" w:cs="Times New Roman"/>
        </w:rPr>
      </w:pPr>
      <w:r w:rsidRPr="00E85682">
        <w:rPr>
          <w:rFonts w:ascii="Times New Roman" w:eastAsia="Times New Roman" w:hAnsi="Times New Roman" w:cs="Times New Roman"/>
          <w:sz w:val="24"/>
          <w:szCs w:val="24"/>
        </w:rPr>
        <w:t xml:space="preserve">3. Контроль за исполнением  настоящего постановления </w:t>
      </w:r>
      <w:r w:rsidR="003B0CF2">
        <w:rPr>
          <w:rFonts w:ascii="Times New Roman" w:eastAsia="Times New Roman" w:hAnsi="Times New Roman" w:cs="Times New Roman"/>
          <w:sz w:val="24"/>
          <w:szCs w:val="24"/>
        </w:rPr>
        <w:t xml:space="preserve">возложить на </w:t>
      </w:r>
      <w:r w:rsidR="003B0CF2" w:rsidRPr="00B93968">
        <w:rPr>
          <w:rFonts w:ascii="Times New Roman" w:hAnsi="Times New Roman" w:cs="Times New Roman"/>
        </w:rPr>
        <w:t xml:space="preserve">заместителя Главы </w:t>
      </w:r>
      <w:proofErr w:type="gramStart"/>
      <w:r w:rsidR="003B0CF2">
        <w:rPr>
          <w:rFonts w:ascii="Times New Roman" w:hAnsi="Times New Roman" w:cs="Times New Roman"/>
        </w:rPr>
        <w:t>–н</w:t>
      </w:r>
      <w:proofErr w:type="gramEnd"/>
      <w:r w:rsidR="003B0CF2">
        <w:rPr>
          <w:rFonts w:ascii="Times New Roman" w:hAnsi="Times New Roman" w:cs="Times New Roman"/>
        </w:rPr>
        <w:t xml:space="preserve">ачальника отдела </w:t>
      </w:r>
      <w:r w:rsidR="003B0CF2" w:rsidRPr="00B93968">
        <w:rPr>
          <w:rFonts w:ascii="Times New Roman" w:hAnsi="Times New Roman" w:cs="Times New Roman"/>
        </w:rPr>
        <w:t>по финансовым, имущественным вопросам и социально – экономическому развитию</w:t>
      </w:r>
      <w:r w:rsidR="003B0CF2">
        <w:rPr>
          <w:rFonts w:ascii="Times New Roman" w:hAnsi="Times New Roman" w:cs="Times New Roman"/>
        </w:rPr>
        <w:t xml:space="preserve"> (Писареву О.В.)</w:t>
      </w:r>
      <w:r w:rsidR="003B0CF2" w:rsidRPr="00B93968">
        <w:rPr>
          <w:rFonts w:ascii="Times New Roman" w:hAnsi="Times New Roman" w:cs="Times New Roman"/>
        </w:rPr>
        <w:t>.</w:t>
      </w:r>
    </w:p>
    <w:p w:rsidR="003B0CF2" w:rsidRPr="00D373AF" w:rsidRDefault="003B0CF2" w:rsidP="003B0CF2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B0CF2">
        <w:rPr>
          <w:rFonts w:ascii="Times New Roman" w:hAnsi="Times New Roman" w:cs="Times New Roman"/>
          <w:lang w:val="ru-RU"/>
        </w:rPr>
        <w:t xml:space="preserve">4. </w:t>
      </w:r>
      <w:r w:rsidRPr="00D373AF">
        <w:rPr>
          <w:rFonts w:ascii="Times New Roman" w:hAnsi="Times New Roman" w:cs="Times New Roman"/>
          <w:sz w:val="24"/>
          <w:szCs w:val="24"/>
          <w:lang w:val="ru-RU"/>
        </w:rPr>
        <w:t xml:space="preserve">Настоящее постановление опубликовать в </w:t>
      </w:r>
      <w:r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D373AF">
        <w:rPr>
          <w:rFonts w:ascii="Times New Roman" w:hAnsi="Times New Roman" w:cs="Times New Roman"/>
          <w:sz w:val="24"/>
          <w:szCs w:val="24"/>
          <w:lang w:val="ru-RU"/>
        </w:rPr>
        <w:t xml:space="preserve">нформационном </w:t>
      </w:r>
      <w:r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D373AF">
        <w:rPr>
          <w:rFonts w:ascii="Times New Roman" w:hAnsi="Times New Roman" w:cs="Times New Roman"/>
          <w:sz w:val="24"/>
          <w:szCs w:val="24"/>
          <w:lang w:val="ru-RU"/>
        </w:rPr>
        <w:t xml:space="preserve">естнике </w:t>
      </w:r>
      <w:r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D373AF">
        <w:rPr>
          <w:rFonts w:ascii="Times New Roman" w:hAnsi="Times New Roman" w:cs="Times New Roman"/>
          <w:sz w:val="24"/>
          <w:szCs w:val="24"/>
          <w:lang w:val="ru-RU"/>
        </w:rPr>
        <w:t>Ве</w:t>
      </w:r>
      <w:r>
        <w:rPr>
          <w:rFonts w:ascii="Times New Roman" w:hAnsi="Times New Roman" w:cs="Times New Roman"/>
          <w:sz w:val="24"/>
          <w:szCs w:val="24"/>
          <w:lang w:val="ru-RU"/>
        </w:rPr>
        <w:t>сти Забайкальска</w:t>
      </w:r>
      <w:r w:rsidRPr="00D373AF"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E85682" w:rsidRDefault="00E85682" w:rsidP="00E85682">
      <w:pPr>
        <w:jc w:val="both"/>
        <w:rPr>
          <w:rFonts w:ascii="Times New Roman" w:hAnsi="Times New Roman" w:cs="Times New Roman"/>
          <w:b/>
        </w:rPr>
      </w:pPr>
    </w:p>
    <w:p w:rsidR="003B0CF2" w:rsidRDefault="003B0CF2" w:rsidP="00E85682">
      <w:pPr>
        <w:jc w:val="both"/>
        <w:rPr>
          <w:rFonts w:ascii="Times New Roman" w:hAnsi="Times New Roman" w:cs="Times New Roman"/>
          <w:b/>
        </w:rPr>
      </w:pPr>
    </w:p>
    <w:p w:rsidR="00E85682" w:rsidRDefault="00100059" w:rsidP="00E85682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И.о. Главы</w:t>
      </w:r>
      <w:r w:rsidR="00E85682">
        <w:rPr>
          <w:rFonts w:ascii="Times New Roman" w:hAnsi="Times New Roman" w:cs="Times New Roman"/>
          <w:b/>
        </w:rPr>
        <w:t xml:space="preserve"> городского поселения</w:t>
      </w:r>
    </w:p>
    <w:p w:rsidR="00E85682" w:rsidRPr="00686C84" w:rsidRDefault="00E85682" w:rsidP="00E85682">
      <w:pPr>
        <w:jc w:val="both"/>
      </w:pPr>
      <w:r>
        <w:rPr>
          <w:rFonts w:ascii="Times New Roman" w:hAnsi="Times New Roman" w:cs="Times New Roman"/>
          <w:b/>
        </w:rPr>
        <w:t>«Забайкальское»                                                                                       О.</w:t>
      </w:r>
      <w:r w:rsidR="00100059">
        <w:rPr>
          <w:rFonts w:ascii="Times New Roman" w:hAnsi="Times New Roman" w:cs="Times New Roman"/>
          <w:b/>
        </w:rPr>
        <w:t>В</w:t>
      </w:r>
      <w:r>
        <w:rPr>
          <w:rFonts w:ascii="Times New Roman" w:hAnsi="Times New Roman" w:cs="Times New Roman"/>
          <w:b/>
        </w:rPr>
        <w:t>.</w:t>
      </w:r>
      <w:r w:rsidR="00100059">
        <w:rPr>
          <w:rFonts w:ascii="Times New Roman" w:hAnsi="Times New Roman" w:cs="Times New Roman"/>
          <w:b/>
        </w:rPr>
        <w:t xml:space="preserve"> Писарева</w:t>
      </w:r>
    </w:p>
    <w:p w:rsidR="00A13FDE" w:rsidRDefault="00A13FDE"/>
    <w:p w:rsidR="006113BE" w:rsidRDefault="006113BE"/>
    <w:p w:rsidR="00A1443E" w:rsidRPr="00A1443E" w:rsidRDefault="00A1443E" w:rsidP="00C1262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1443E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</w:t>
      </w:r>
    </w:p>
    <w:p w:rsidR="00A1443E" w:rsidRDefault="00A1443E" w:rsidP="00C1262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1443E">
        <w:rPr>
          <w:rFonts w:ascii="Times New Roman" w:hAnsi="Times New Roman" w:cs="Times New Roman"/>
          <w:sz w:val="24"/>
          <w:szCs w:val="24"/>
          <w:lang w:val="ru-RU"/>
        </w:rPr>
        <w:t xml:space="preserve">    к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постановлениюадминистрации </w:t>
      </w:r>
    </w:p>
    <w:p w:rsidR="00A1443E" w:rsidRPr="00A1443E" w:rsidRDefault="00A1443E" w:rsidP="00C1262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1443E">
        <w:rPr>
          <w:rFonts w:ascii="Times New Roman" w:hAnsi="Times New Roman" w:cs="Times New Roman"/>
          <w:sz w:val="24"/>
          <w:szCs w:val="24"/>
          <w:lang w:val="ru-RU"/>
        </w:rPr>
        <w:t>городскогопоселения      «Забайкальское»</w:t>
      </w:r>
    </w:p>
    <w:p w:rsidR="00A1443E" w:rsidRPr="00A1443E" w:rsidRDefault="00A1443E" w:rsidP="00C1262F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1443E">
        <w:rPr>
          <w:rFonts w:ascii="Times New Roman" w:hAnsi="Times New Roman" w:cs="Times New Roman"/>
          <w:sz w:val="24"/>
          <w:szCs w:val="24"/>
          <w:lang w:val="ru-RU"/>
        </w:rPr>
        <w:t>от  «_</w:t>
      </w:r>
      <w:r w:rsidR="00507EBF">
        <w:rPr>
          <w:rFonts w:ascii="Times New Roman" w:hAnsi="Times New Roman" w:cs="Times New Roman"/>
          <w:sz w:val="24"/>
          <w:szCs w:val="24"/>
          <w:u w:val="single"/>
          <w:lang w:val="ru-RU"/>
        </w:rPr>
        <w:t>23</w:t>
      </w:r>
      <w:r w:rsidR="00507EBF">
        <w:rPr>
          <w:rFonts w:ascii="Times New Roman" w:hAnsi="Times New Roman" w:cs="Times New Roman"/>
          <w:sz w:val="24"/>
          <w:szCs w:val="24"/>
          <w:lang w:val="ru-RU"/>
        </w:rPr>
        <w:t>_»  _</w:t>
      </w:r>
      <w:r w:rsidR="00507EBF">
        <w:rPr>
          <w:rFonts w:ascii="Times New Roman" w:hAnsi="Times New Roman" w:cs="Times New Roman"/>
          <w:sz w:val="24"/>
          <w:szCs w:val="24"/>
          <w:u w:val="single"/>
          <w:lang w:val="ru-RU"/>
        </w:rPr>
        <w:t>октября</w:t>
      </w:r>
      <w:r w:rsidRPr="00A1443E">
        <w:rPr>
          <w:rFonts w:ascii="Times New Roman" w:hAnsi="Times New Roman" w:cs="Times New Roman"/>
          <w:sz w:val="24"/>
          <w:szCs w:val="24"/>
          <w:lang w:val="ru-RU"/>
        </w:rPr>
        <w:t xml:space="preserve">_   2015 г.   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A1443E">
        <w:rPr>
          <w:rFonts w:ascii="Times New Roman" w:hAnsi="Times New Roman" w:cs="Times New Roman"/>
          <w:sz w:val="24"/>
          <w:szCs w:val="24"/>
          <w:lang w:val="ru-RU"/>
        </w:rPr>
        <w:t xml:space="preserve"> _</w:t>
      </w:r>
      <w:r w:rsidR="00507EBF">
        <w:rPr>
          <w:rFonts w:ascii="Times New Roman" w:hAnsi="Times New Roman" w:cs="Times New Roman"/>
          <w:sz w:val="24"/>
          <w:szCs w:val="24"/>
          <w:u w:val="single"/>
          <w:lang w:val="ru-RU"/>
        </w:rPr>
        <w:t>31</w:t>
      </w:r>
      <w:r w:rsidR="006113BE">
        <w:rPr>
          <w:rFonts w:ascii="Times New Roman" w:hAnsi="Times New Roman" w:cs="Times New Roman"/>
          <w:sz w:val="24"/>
          <w:szCs w:val="24"/>
          <w:u w:val="single"/>
          <w:lang w:val="ru-RU"/>
        </w:rPr>
        <w:t>7</w:t>
      </w:r>
      <w:r w:rsidRPr="00A1443E">
        <w:rPr>
          <w:rFonts w:ascii="Times New Roman" w:hAnsi="Times New Roman" w:cs="Times New Roman"/>
          <w:sz w:val="24"/>
          <w:szCs w:val="24"/>
          <w:lang w:val="ru-RU"/>
        </w:rPr>
        <w:t>_</w:t>
      </w:r>
    </w:p>
    <w:p w:rsidR="006113BE" w:rsidRDefault="006113BE" w:rsidP="006113BE">
      <w:pPr>
        <w:pStyle w:val="p1"/>
        <w:shd w:val="clear" w:color="auto" w:fill="FFFFFF"/>
        <w:jc w:val="center"/>
        <w:rPr>
          <w:rStyle w:val="s1"/>
          <w:b/>
          <w:bCs/>
          <w:color w:val="000000"/>
        </w:rPr>
      </w:pPr>
    </w:p>
    <w:p w:rsidR="006113BE" w:rsidRDefault="006113BE" w:rsidP="006113BE">
      <w:pPr>
        <w:pStyle w:val="p1"/>
        <w:shd w:val="clear" w:color="auto" w:fill="FFFFFF"/>
        <w:jc w:val="center"/>
        <w:rPr>
          <w:color w:val="000000"/>
        </w:rPr>
      </w:pPr>
      <w:r>
        <w:rPr>
          <w:rStyle w:val="s1"/>
          <w:b/>
          <w:bCs/>
          <w:color w:val="000000"/>
        </w:rPr>
        <w:t>ПОРЯДОК</w:t>
      </w:r>
    </w:p>
    <w:p w:rsidR="006113BE" w:rsidRDefault="006113BE" w:rsidP="006113BE">
      <w:pPr>
        <w:pStyle w:val="p1"/>
        <w:shd w:val="clear" w:color="auto" w:fill="FFFFFF"/>
        <w:jc w:val="center"/>
        <w:rPr>
          <w:color w:val="000000"/>
        </w:rPr>
      </w:pPr>
      <w:r>
        <w:rPr>
          <w:rStyle w:val="s1"/>
          <w:b/>
          <w:bCs/>
          <w:color w:val="000000"/>
        </w:rPr>
        <w:t>разработки прогноза социально-экономического развития</w:t>
      </w:r>
    </w:p>
    <w:p w:rsidR="006113BE" w:rsidRDefault="006113BE" w:rsidP="006113BE">
      <w:pPr>
        <w:pStyle w:val="p1"/>
        <w:shd w:val="clear" w:color="auto" w:fill="FFFFFF"/>
        <w:jc w:val="center"/>
        <w:rPr>
          <w:color w:val="000000"/>
        </w:rPr>
      </w:pPr>
      <w:r>
        <w:rPr>
          <w:rStyle w:val="s1"/>
          <w:b/>
          <w:bCs/>
          <w:color w:val="000000"/>
        </w:rPr>
        <w:t>городского поселения «Забайкальское»</w:t>
      </w:r>
    </w:p>
    <w:p w:rsidR="006113BE" w:rsidRDefault="006113BE" w:rsidP="006113BE">
      <w:pPr>
        <w:pStyle w:val="p1"/>
        <w:shd w:val="clear" w:color="auto" w:fill="FFFFFF"/>
        <w:jc w:val="center"/>
        <w:rPr>
          <w:color w:val="000000"/>
        </w:rPr>
      </w:pPr>
      <w:r>
        <w:rPr>
          <w:rStyle w:val="s2"/>
          <w:color w:val="000000"/>
        </w:rPr>
        <w:t>1.​ </w:t>
      </w:r>
      <w:r>
        <w:rPr>
          <w:rStyle w:val="s1"/>
          <w:b/>
          <w:bCs/>
          <w:color w:val="000000"/>
        </w:rPr>
        <w:t>Основные положения</w:t>
      </w:r>
    </w:p>
    <w:p w:rsidR="006113BE" w:rsidRDefault="006113BE" w:rsidP="006113BE">
      <w:pPr>
        <w:pStyle w:val="p2"/>
        <w:shd w:val="clear" w:color="auto" w:fill="FFFFFF"/>
        <w:ind w:firstLine="851"/>
        <w:jc w:val="both"/>
        <w:rPr>
          <w:color w:val="000000"/>
        </w:rPr>
      </w:pPr>
      <w:r>
        <w:rPr>
          <w:rStyle w:val="s2"/>
          <w:color w:val="000000"/>
        </w:rPr>
        <w:t>​ </w:t>
      </w:r>
      <w:r>
        <w:rPr>
          <w:color w:val="000000"/>
        </w:rPr>
        <w:t xml:space="preserve"> 1.1.Прогноз социально-экономического развития городского поселения «Забайкальское» (далее – прогноз) разрабатывается в соответствии с Бюджетным кодексом Российской Федерации, социально-экономической политикой, определенной в ежегодном послании Президента Российской Федерации, основными направлениями налоговой и бюджетной политики городского поселения «Забайкальское» (далее – городское поселение).</w:t>
      </w:r>
    </w:p>
    <w:p w:rsidR="006113BE" w:rsidRDefault="006113BE" w:rsidP="00176EE2">
      <w:pPr>
        <w:pStyle w:val="p2"/>
        <w:shd w:val="clear" w:color="auto" w:fill="FFFFFF"/>
        <w:ind w:firstLine="851"/>
        <w:jc w:val="both"/>
        <w:rPr>
          <w:color w:val="000000"/>
        </w:rPr>
      </w:pPr>
      <w:r>
        <w:rPr>
          <w:rStyle w:val="s2"/>
          <w:color w:val="000000"/>
        </w:rPr>
        <w:t>​ </w:t>
      </w:r>
      <w:r>
        <w:rPr>
          <w:color w:val="000000"/>
        </w:rPr>
        <w:t xml:space="preserve"> 1.2.Прогноз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периода. Параметры прогноза могут быть изменены при разработке прогноза на очередной финансовый год и плановый период.</w:t>
      </w:r>
    </w:p>
    <w:p w:rsidR="006113BE" w:rsidRDefault="006113BE" w:rsidP="00176EE2">
      <w:pPr>
        <w:pStyle w:val="p2"/>
        <w:shd w:val="clear" w:color="auto" w:fill="FFFFFF"/>
        <w:ind w:firstLine="851"/>
        <w:jc w:val="both"/>
        <w:rPr>
          <w:color w:val="000000"/>
        </w:rPr>
      </w:pPr>
      <w:r>
        <w:rPr>
          <w:rStyle w:val="s2"/>
          <w:color w:val="000000"/>
        </w:rPr>
        <w:t>​ </w:t>
      </w:r>
      <w:r>
        <w:rPr>
          <w:color w:val="000000"/>
        </w:rPr>
        <w:t xml:space="preserve"> 1.3.Преемственность очередного прогноза по отношению </w:t>
      </w:r>
      <w:proofErr w:type="gramStart"/>
      <w:r>
        <w:rPr>
          <w:color w:val="000000"/>
        </w:rPr>
        <w:t>к</w:t>
      </w:r>
      <w:proofErr w:type="gramEnd"/>
      <w:r>
        <w:rPr>
          <w:color w:val="000000"/>
        </w:rPr>
        <w:t xml:space="preserve"> предшествующему обеспечивается путем мониторинга фактического исполнения ранее одобренных показателей и их корректировкой в соответствии с изменениями федерального и регионального законодательства и приоритетов социально-экономического развития </w:t>
      </w:r>
      <w:r w:rsidR="00176EE2">
        <w:rPr>
          <w:color w:val="000000"/>
        </w:rPr>
        <w:t>город</w:t>
      </w:r>
      <w:r>
        <w:rPr>
          <w:color w:val="000000"/>
        </w:rPr>
        <w:t>ского поселения на прогнозируемый период.</w:t>
      </w:r>
    </w:p>
    <w:p w:rsidR="006113BE" w:rsidRDefault="006113BE" w:rsidP="00176EE2">
      <w:pPr>
        <w:pStyle w:val="p2"/>
        <w:shd w:val="clear" w:color="auto" w:fill="FFFFFF"/>
        <w:ind w:firstLine="851"/>
        <w:jc w:val="both"/>
        <w:rPr>
          <w:color w:val="000000"/>
        </w:rPr>
      </w:pPr>
      <w:r>
        <w:rPr>
          <w:rStyle w:val="s2"/>
          <w:color w:val="000000"/>
        </w:rPr>
        <w:t>​ </w:t>
      </w:r>
      <w:r>
        <w:rPr>
          <w:color w:val="000000"/>
        </w:rPr>
        <w:t xml:space="preserve"> 1.4.Прогноз одобряется администрацией </w:t>
      </w:r>
      <w:r w:rsidR="00176EE2">
        <w:rPr>
          <w:color w:val="000000"/>
        </w:rPr>
        <w:t>город</w:t>
      </w:r>
      <w:r>
        <w:rPr>
          <w:color w:val="000000"/>
        </w:rPr>
        <w:t xml:space="preserve">ского поселения </w:t>
      </w:r>
      <w:r w:rsidR="00176EE2">
        <w:rPr>
          <w:color w:val="000000"/>
        </w:rPr>
        <w:t xml:space="preserve">«Забайкальское» </w:t>
      </w:r>
      <w:r>
        <w:rPr>
          <w:color w:val="000000"/>
        </w:rPr>
        <w:t xml:space="preserve">одновременно с принятием решения о внесении проекта бюджета </w:t>
      </w:r>
      <w:r w:rsidR="00176EE2">
        <w:rPr>
          <w:color w:val="000000"/>
        </w:rPr>
        <w:t>город</w:t>
      </w:r>
      <w:r>
        <w:rPr>
          <w:color w:val="000000"/>
        </w:rPr>
        <w:t xml:space="preserve">ского поселения на очередной финансовый год и плановый период на рассмотрение в Совет </w:t>
      </w:r>
      <w:r w:rsidR="00176EE2">
        <w:rPr>
          <w:color w:val="000000"/>
        </w:rPr>
        <w:t>город</w:t>
      </w:r>
      <w:r>
        <w:rPr>
          <w:color w:val="000000"/>
        </w:rPr>
        <w:t>ского поселения.</w:t>
      </w:r>
    </w:p>
    <w:p w:rsidR="006113BE" w:rsidRDefault="006113BE" w:rsidP="00176EE2">
      <w:pPr>
        <w:pStyle w:val="p2"/>
        <w:shd w:val="clear" w:color="auto" w:fill="FFFFFF"/>
        <w:ind w:firstLine="851"/>
        <w:jc w:val="both"/>
        <w:rPr>
          <w:color w:val="000000"/>
        </w:rPr>
      </w:pPr>
      <w:r>
        <w:rPr>
          <w:rStyle w:val="s2"/>
          <w:color w:val="000000"/>
        </w:rPr>
        <w:t>​ </w:t>
      </w:r>
      <w:r>
        <w:rPr>
          <w:color w:val="000000"/>
        </w:rPr>
        <w:t xml:space="preserve"> 1.5.Изменение прогноза социально-экономического развития </w:t>
      </w:r>
      <w:r w:rsidR="00176EE2">
        <w:rPr>
          <w:color w:val="000000"/>
        </w:rPr>
        <w:t>городс</w:t>
      </w:r>
      <w:r>
        <w:rPr>
          <w:color w:val="000000"/>
        </w:rPr>
        <w:t xml:space="preserve">кого поселения в ходе составления или рассмотрения проекта бюджета </w:t>
      </w:r>
      <w:r w:rsidR="00176EE2">
        <w:rPr>
          <w:color w:val="000000"/>
        </w:rPr>
        <w:t>город</w:t>
      </w:r>
      <w:r>
        <w:rPr>
          <w:color w:val="000000"/>
        </w:rPr>
        <w:t>ского поселения влечет за собой изменение основных характеристик проекта бюджета.</w:t>
      </w:r>
    </w:p>
    <w:p w:rsidR="006113BE" w:rsidRDefault="006113BE" w:rsidP="006113BE">
      <w:pPr>
        <w:pStyle w:val="p10"/>
        <w:shd w:val="clear" w:color="auto" w:fill="FFFFFF"/>
        <w:ind w:hanging="360"/>
        <w:jc w:val="center"/>
        <w:rPr>
          <w:color w:val="000000"/>
        </w:rPr>
      </w:pPr>
      <w:r>
        <w:rPr>
          <w:rStyle w:val="s3"/>
          <w:color w:val="000000"/>
        </w:rPr>
        <w:t>1.​ </w:t>
      </w:r>
      <w:r>
        <w:rPr>
          <w:rStyle w:val="s1"/>
          <w:b/>
          <w:bCs/>
          <w:color w:val="000000"/>
        </w:rPr>
        <w:t>Основные разделы и формы прогноза</w:t>
      </w:r>
    </w:p>
    <w:p w:rsidR="006113BE" w:rsidRDefault="006113BE" w:rsidP="00176EE2">
      <w:pPr>
        <w:pStyle w:val="p2"/>
        <w:shd w:val="clear" w:color="auto" w:fill="FFFFFF"/>
        <w:ind w:firstLine="851"/>
        <w:jc w:val="both"/>
        <w:rPr>
          <w:color w:val="000000"/>
        </w:rPr>
      </w:pPr>
      <w:r>
        <w:rPr>
          <w:rStyle w:val="s2"/>
          <w:color w:val="000000"/>
        </w:rPr>
        <w:t>​ </w:t>
      </w:r>
      <w:r>
        <w:rPr>
          <w:color w:val="000000"/>
        </w:rPr>
        <w:t xml:space="preserve"> 2.1 Прогноз разрабатывается по следующим основным разделам:</w:t>
      </w:r>
    </w:p>
    <w:p w:rsidR="006113BE" w:rsidRDefault="006113BE" w:rsidP="006113BE">
      <w:pPr>
        <w:pStyle w:val="p5"/>
        <w:shd w:val="clear" w:color="auto" w:fill="FFFFFF"/>
        <w:rPr>
          <w:color w:val="000000"/>
        </w:rPr>
      </w:pPr>
      <w:r>
        <w:rPr>
          <w:color w:val="000000"/>
        </w:rPr>
        <w:t>1) Территория муниципального образования.</w:t>
      </w:r>
    </w:p>
    <w:p w:rsidR="006113BE" w:rsidRDefault="006113BE" w:rsidP="006113BE">
      <w:pPr>
        <w:pStyle w:val="p5"/>
        <w:shd w:val="clear" w:color="auto" w:fill="FFFFFF"/>
        <w:rPr>
          <w:color w:val="000000"/>
        </w:rPr>
      </w:pPr>
      <w:r>
        <w:rPr>
          <w:color w:val="000000"/>
        </w:rPr>
        <w:t>2) Демографическая характеристика.</w:t>
      </w:r>
    </w:p>
    <w:p w:rsidR="006113BE" w:rsidRDefault="006113BE" w:rsidP="006113BE">
      <w:pPr>
        <w:pStyle w:val="p5"/>
        <w:shd w:val="clear" w:color="auto" w:fill="FFFFFF"/>
        <w:rPr>
          <w:color w:val="000000"/>
        </w:rPr>
      </w:pPr>
      <w:r>
        <w:rPr>
          <w:color w:val="000000"/>
        </w:rPr>
        <w:t>3) Уровень жизни населения.</w:t>
      </w:r>
    </w:p>
    <w:p w:rsidR="006113BE" w:rsidRDefault="006113BE" w:rsidP="006113BE">
      <w:pPr>
        <w:pStyle w:val="p5"/>
        <w:shd w:val="clear" w:color="auto" w:fill="FFFFFF"/>
        <w:rPr>
          <w:color w:val="000000"/>
        </w:rPr>
      </w:pPr>
      <w:r>
        <w:rPr>
          <w:color w:val="000000"/>
        </w:rPr>
        <w:t>4) Финансы.</w:t>
      </w:r>
    </w:p>
    <w:p w:rsidR="006113BE" w:rsidRDefault="006113BE" w:rsidP="006113BE">
      <w:pPr>
        <w:pStyle w:val="p5"/>
        <w:shd w:val="clear" w:color="auto" w:fill="FFFFFF"/>
        <w:rPr>
          <w:color w:val="000000"/>
        </w:rPr>
      </w:pPr>
      <w:r>
        <w:rPr>
          <w:color w:val="000000"/>
        </w:rPr>
        <w:lastRenderedPageBreak/>
        <w:t>5) Муниципальное имущество.</w:t>
      </w:r>
    </w:p>
    <w:p w:rsidR="006113BE" w:rsidRDefault="006113BE" w:rsidP="006113BE">
      <w:pPr>
        <w:pStyle w:val="p5"/>
        <w:shd w:val="clear" w:color="auto" w:fill="FFFFFF"/>
        <w:rPr>
          <w:color w:val="000000"/>
        </w:rPr>
      </w:pPr>
      <w:r>
        <w:rPr>
          <w:color w:val="000000"/>
        </w:rPr>
        <w:t>6) Содержание и использование жилого фонда и нежилых помещений.</w:t>
      </w:r>
    </w:p>
    <w:p w:rsidR="006113BE" w:rsidRDefault="006113BE" w:rsidP="006113BE">
      <w:pPr>
        <w:pStyle w:val="p2"/>
        <w:shd w:val="clear" w:color="auto" w:fill="FFFFFF"/>
        <w:jc w:val="both"/>
        <w:rPr>
          <w:color w:val="000000"/>
        </w:rPr>
      </w:pPr>
      <w:r>
        <w:rPr>
          <w:color w:val="000000"/>
        </w:rPr>
        <w:t>7) Организация и развитие ЖКХ.</w:t>
      </w:r>
    </w:p>
    <w:p w:rsidR="006113BE" w:rsidRDefault="006113BE" w:rsidP="007B51F2">
      <w:pPr>
        <w:pStyle w:val="p11"/>
        <w:shd w:val="clear" w:color="auto" w:fill="FFFFFF"/>
        <w:rPr>
          <w:color w:val="000000"/>
        </w:rPr>
      </w:pPr>
      <w:r>
        <w:rPr>
          <w:color w:val="000000"/>
        </w:rPr>
        <w:t>8) Благоустройство, озеленение и дороги.</w:t>
      </w:r>
    </w:p>
    <w:p w:rsidR="006113BE" w:rsidRDefault="006113BE" w:rsidP="007B51F2">
      <w:pPr>
        <w:pStyle w:val="p11"/>
        <w:shd w:val="clear" w:color="auto" w:fill="FFFFFF"/>
        <w:rPr>
          <w:color w:val="000000"/>
        </w:rPr>
      </w:pPr>
      <w:r>
        <w:rPr>
          <w:color w:val="000000"/>
        </w:rPr>
        <w:t>9) Производственная сфера.</w:t>
      </w:r>
    </w:p>
    <w:p w:rsidR="006113BE" w:rsidRDefault="006113BE" w:rsidP="007B51F2">
      <w:pPr>
        <w:pStyle w:val="p11"/>
        <w:shd w:val="clear" w:color="auto" w:fill="FFFFFF"/>
        <w:rPr>
          <w:color w:val="000000"/>
        </w:rPr>
      </w:pPr>
      <w:r>
        <w:rPr>
          <w:color w:val="000000"/>
        </w:rPr>
        <w:t>10) Инфраструктура малого предпринимательства.</w:t>
      </w:r>
    </w:p>
    <w:p w:rsidR="006113BE" w:rsidRDefault="006113BE" w:rsidP="007B51F2">
      <w:pPr>
        <w:pStyle w:val="p11"/>
        <w:shd w:val="clear" w:color="auto" w:fill="FFFFFF"/>
        <w:rPr>
          <w:color w:val="000000"/>
        </w:rPr>
      </w:pPr>
      <w:r>
        <w:rPr>
          <w:color w:val="000000"/>
        </w:rPr>
        <w:t>11) Сельское хозяйство.</w:t>
      </w:r>
    </w:p>
    <w:p w:rsidR="006113BE" w:rsidRDefault="006113BE" w:rsidP="007B51F2">
      <w:pPr>
        <w:pStyle w:val="p11"/>
        <w:shd w:val="clear" w:color="auto" w:fill="FFFFFF"/>
        <w:rPr>
          <w:color w:val="000000"/>
        </w:rPr>
      </w:pPr>
      <w:r>
        <w:rPr>
          <w:color w:val="000000"/>
        </w:rPr>
        <w:t>12) Охрана и организация общественного порядка.</w:t>
      </w:r>
    </w:p>
    <w:p w:rsidR="006113BE" w:rsidRDefault="006113BE" w:rsidP="007B51F2">
      <w:pPr>
        <w:pStyle w:val="p11"/>
        <w:shd w:val="clear" w:color="auto" w:fill="FFFFFF"/>
        <w:rPr>
          <w:color w:val="000000"/>
        </w:rPr>
      </w:pPr>
      <w:r>
        <w:rPr>
          <w:color w:val="000000"/>
        </w:rPr>
        <w:t>13) Обеспечение противопожарной безопасности.</w:t>
      </w:r>
    </w:p>
    <w:p w:rsidR="006113BE" w:rsidRDefault="006113BE" w:rsidP="007B51F2">
      <w:pPr>
        <w:pStyle w:val="p11"/>
        <w:shd w:val="clear" w:color="auto" w:fill="FFFFFF"/>
        <w:rPr>
          <w:color w:val="000000"/>
        </w:rPr>
      </w:pPr>
      <w:r>
        <w:rPr>
          <w:color w:val="000000"/>
        </w:rPr>
        <w:t>14) Развитие отрасли социальной сферы:</w:t>
      </w:r>
    </w:p>
    <w:p w:rsidR="006113BE" w:rsidRDefault="006113BE" w:rsidP="006113BE">
      <w:pPr>
        <w:pStyle w:val="p11"/>
        <w:shd w:val="clear" w:color="auto" w:fill="FFFFFF"/>
        <w:ind w:firstLine="720"/>
        <w:rPr>
          <w:color w:val="000000"/>
        </w:rPr>
      </w:pPr>
      <w:r>
        <w:rPr>
          <w:color w:val="000000"/>
        </w:rPr>
        <w:t>- здравоохранение;</w:t>
      </w:r>
    </w:p>
    <w:p w:rsidR="006113BE" w:rsidRDefault="006113BE" w:rsidP="006113BE">
      <w:pPr>
        <w:pStyle w:val="p11"/>
        <w:shd w:val="clear" w:color="auto" w:fill="FFFFFF"/>
        <w:ind w:firstLine="720"/>
        <w:rPr>
          <w:color w:val="000000"/>
        </w:rPr>
      </w:pPr>
      <w:r>
        <w:rPr>
          <w:color w:val="000000"/>
        </w:rPr>
        <w:t>- физическая культура и спорт;</w:t>
      </w:r>
    </w:p>
    <w:p w:rsidR="006113BE" w:rsidRDefault="006113BE" w:rsidP="006113BE">
      <w:pPr>
        <w:pStyle w:val="p11"/>
        <w:shd w:val="clear" w:color="auto" w:fill="FFFFFF"/>
        <w:ind w:firstLine="720"/>
        <w:rPr>
          <w:color w:val="000000"/>
        </w:rPr>
      </w:pPr>
      <w:r>
        <w:rPr>
          <w:color w:val="000000"/>
        </w:rPr>
        <w:t>- образование;</w:t>
      </w:r>
    </w:p>
    <w:p w:rsidR="006113BE" w:rsidRDefault="006113BE" w:rsidP="006113BE">
      <w:pPr>
        <w:pStyle w:val="p11"/>
        <w:shd w:val="clear" w:color="auto" w:fill="FFFFFF"/>
        <w:ind w:firstLine="720"/>
        <w:rPr>
          <w:color w:val="000000"/>
        </w:rPr>
      </w:pPr>
      <w:r>
        <w:rPr>
          <w:color w:val="000000"/>
        </w:rPr>
        <w:t>- культура.</w:t>
      </w:r>
    </w:p>
    <w:p w:rsidR="006113BE" w:rsidRDefault="006113BE" w:rsidP="007B51F2">
      <w:pPr>
        <w:pStyle w:val="p3"/>
        <w:shd w:val="clear" w:color="auto" w:fill="FFFFFF"/>
        <w:ind w:firstLine="851"/>
        <w:jc w:val="both"/>
        <w:rPr>
          <w:color w:val="000000"/>
        </w:rPr>
      </w:pPr>
      <w:r>
        <w:rPr>
          <w:color w:val="000000"/>
        </w:rPr>
        <w:t>2.3. Прогноз формируется в составе таблиц и пояснительной записки к ним. В пояснительной записке к прогнозу социально-экономического развития приводится обоснование параметров прогноза.</w:t>
      </w:r>
    </w:p>
    <w:p w:rsidR="006113BE" w:rsidRDefault="006113BE" w:rsidP="006113BE">
      <w:pPr>
        <w:pStyle w:val="p10"/>
        <w:shd w:val="clear" w:color="auto" w:fill="FFFFFF"/>
        <w:ind w:hanging="360"/>
        <w:jc w:val="center"/>
        <w:rPr>
          <w:color w:val="000000"/>
        </w:rPr>
      </w:pPr>
      <w:r>
        <w:rPr>
          <w:rStyle w:val="s3"/>
          <w:color w:val="000000"/>
        </w:rPr>
        <w:t>1.​ </w:t>
      </w:r>
      <w:r>
        <w:rPr>
          <w:rStyle w:val="s1"/>
          <w:b/>
          <w:bCs/>
          <w:color w:val="000000"/>
        </w:rPr>
        <w:t>Порядок разработки и одобрения прогноза</w:t>
      </w:r>
    </w:p>
    <w:p w:rsidR="006113BE" w:rsidRDefault="006113BE" w:rsidP="007B51F2">
      <w:pPr>
        <w:pStyle w:val="p2"/>
        <w:shd w:val="clear" w:color="auto" w:fill="FFFFFF"/>
        <w:ind w:firstLine="851"/>
        <w:jc w:val="both"/>
        <w:rPr>
          <w:color w:val="000000"/>
        </w:rPr>
      </w:pPr>
      <w:r>
        <w:rPr>
          <w:color w:val="000000"/>
        </w:rPr>
        <w:t>3.1. Исходной базой для разработки прогноза на очередной финансовый год и плановый период являются:</w:t>
      </w:r>
    </w:p>
    <w:p w:rsidR="006113BE" w:rsidRDefault="006113BE" w:rsidP="006113BE">
      <w:pPr>
        <w:pStyle w:val="p2"/>
        <w:shd w:val="clear" w:color="auto" w:fill="FFFFFF"/>
        <w:jc w:val="both"/>
        <w:rPr>
          <w:color w:val="000000"/>
        </w:rPr>
      </w:pPr>
      <w:r>
        <w:rPr>
          <w:color w:val="000000"/>
        </w:rPr>
        <w:t>- предварительные итоги социально-экономического развития за истекший период текущего финансового года и ожидаемые итоги социально-экономического развития за текущий финансовый год;</w:t>
      </w:r>
    </w:p>
    <w:p w:rsidR="006113BE" w:rsidRDefault="006113BE" w:rsidP="006113BE">
      <w:pPr>
        <w:pStyle w:val="p2"/>
        <w:shd w:val="clear" w:color="auto" w:fill="FFFFFF"/>
        <w:jc w:val="both"/>
        <w:rPr>
          <w:color w:val="000000"/>
        </w:rPr>
      </w:pPr>
      <w:r>
        <w:rPr>
          <w:color w:val="000000"/>
        </w:rPr>
        <w:t>- дефляторы по видам экономической деятельности.</w:t>
      </w:r>
    </w:p>
    <w:p w:rsidR="006113BE" w:rsidRDefault="006113BE" w:rsidP="007B51F2">
      <w:pPr>
        <w:pStyle w:val="p2"/>
        <w:shd w:val="clear" w:color="auto" w:fill="FFFFFF"/>
        <w:ind w:firstLine="851"/>
        <w:jc w:val="both"/>
        <w:rPr>
          <w:color w:val="000000"/>
        </w:rPr>
      </w:pPr>
      <w:r>
        <w:rPr>
          <w:color w:val="000000"/>
        </w:rPr>
        <w:t xml:space="preserve">3.2. </w:t>
      </w:r>
      <w:r w:rsidR="007B51F2">
        <w:rPr>
          <w:color w:val="000000"/>
        </w:rPr>
        <w:t>С</w:t>
      </w:r>
      <w:r>
        <w:rPr>
          <w:color w:val="000000"/>
        </w:rPr>
        <w:t>пециалист</w:t>
      </w:r>
      <w:r w:rsidR="007B51F2">
        <w:rPr>
          <w:color w:val="000000"/>
        </w:rPr>
        <w:t>ы</w:t>
      </w:r>
      <w:r>
        <w:rPr>
          <w:color w:val="000000"/>
        </w:rPr>
        <w:t xml:space="preserve"> администрации </w:t>
      </w:r>
      <w:r w:rsidR="007B51F2">
        <w:rPr>
          <w:color w:val="000000"/>
        </w:rPr>
        <w:t>город</w:t>
      </w:r>
      <w:r>
        <w:rPr>
          <w:color w:val="000000"/>
        </w:rPr>
        <w:t>ского поселения:</w:t>
      </w:r>
    </w:p>
    <w:p w:rsidR="006113BE" w:rsidRDefault="006113BE" w:rsidP="006113BE">
      <w:pPr>
        <w:pStyle w:val="p5"/>
        <w:shd w:val="clear" w:color="auto" w:fill="FFFFFF"/>
        <w:rPr>
          <w:color w:val="000000"/>
        </w:rPr>
      </w:pPr>
      <w:r>
        <w:rPr>
          <w:color w:val="000000"/>
        </w:rPr>
        <w:t>- проводит организационную работу по разработке и формированию прогноза;</w:t>
      </w:r>
    </w:p>
    <w:p w:rsidR="006113BE" w:rsidRDefault="007B51F2" w:rsidP="007B51F2">
      <w:pPr>
        <w:pStyle w:val="p3"/>
        <w:shd w:val="clear" w:color="auto" w:fill="FFFFFF"/>
        <w:jc w:val="both"/>
        <w:rPr>
          <w:color w:val="000000"/>
        </w:rPr>
      </w:pPr>
      <w:r>
        <w:rPr>
          <w:color w:val="000000"/>
        </w:rPr>
        <w:t>- представляю</w:t>
      </w:r>
      <w:r w:rsidR="006113BE">
        <w:rPr>
          <w:color w:val="000000"/>
        </w:rPr>
        <w:t xml:space="preserve">т </w:t>
      </w:r>
      <w:r>
        <w:rPr>
          <w:color w:val="000000"/>
        </w:rPr>
        <w:t>Г</w:t>
      </w:r>
      <w:r w:rsidR="006113BE">
        <w:rPr>
          <w:color w:val="000000"/>
        </w:rPr>
        <w:t xml:space="preserve">лаве </w:t>
      </w:r>
      <w:r>
        <w:rPr>
          <w:color w:val="000000"/>
        </w:rPr>
        <w:t>город</w:t>
      </w:r>
      <w:r w:rsidR="006113BE">
        <w:rPr>
          <w:color w:val="000000"/>
        </w:rPr>
        <w:t>ского поселения на согласование основные показатели прогноза на очередной финансовый год и плановый период;</w:t>
      </w:r>
    </w:p>
    <w:p w:rsidR="006113BE" w:rsidRDefault="006113BE" w:rsidP="007B51F2">
      <w:pPr>
        <w:pStyle w:val="p3"/>
        <w:shd w:val="clear" w:color="auto" w:fill="FFFFFF"/>
        <w:jc w:val="both"/>
        <w:rPr>
          <w:color w:val="000000"/>
        </w:rPr>
      </w:pPr>
      <w:r>
        <w:rPr>
          <w:color w:val="000000"/>
        </w:rPr>
        <w:t>- уточня</w:t>
      </w:r>
      <w:r w:rsidR="007B51F2">
        <w:rPr>
          <w:color w:val="000000"/>
        </w:rPr>
        <w:t>ю</w:t>
      </w:r>
      <w:r>
        <w:rPr>
          <w:color w:val="000000"/>
        </w:rPr>
        <w:t>т параметры прогноза на очередной финансовый год и плановый период и представля</w:t>
      </w:r>
      <w:r w:rsidR="007B51F2">
        <w:rPr>
          <w:color w:val="000000"/>
        </w:rPr>
        <w:t>ю</w:t>
      </w:r>
      <w:r>
        <w:rPr>
          <w:color w:val="000000"/>
        </w:rPr>
        <w:t xml:space="preserve">т </w:t>
      </w:r>
      <w:r w:rsidR="007B51F2">
        <w:rPr>
          <w:color w:val="000000"/>
        </w:rPr>
        <w:t>Г</w:t>
      </w:r>
      <w:r>
        <w:rPr>
          <w:color w:val="000000"/>
        </w:rPr>
        <w:t xml:space="preserve">лаве </w:t>
      </w:r>
      <w:r w:rsidR="007B51F2">
        <w:rPr>
          <w:color w:val="000000"/>
        </w:rPr>
        <w:t>город</w:t>
      </w:r>
      <w:r>
        <w:rPr>
          <w:color w:val="000000"/>
        </w:rPr>
        <w:t xml:space="preserve">ского поселения одновременно с внесением проекта решения </w:t>
      </w:r>
      <w:r>
        <w:rPr>
          <w:color w:val="000000"/>
        </w:rPr>
        <w:lastRenderedPageBreak/>
        <w:t xml:space="preserve">Совета </w:t>
      </w:r>
      <w:r w:rsidR="007B51F2">
        <w:rPr>
          <w:color w:val="000000"/>
        </w:rPr>
        <w:t>город</w:t>
      </w:r>
      <w:r>
        <w:rPr>
          <w:color w:val="000000"/>
        </w:rPr>
        <w:t>ского поселения о бюджете на очередной финансовый год и плановый период</w:t>
      </w:r>
      <w:r w:rsidR="007B51F2">
        <w:rPr>
          <w:color w:val="000000"/>
        </w:rPr>
        <w:t>.</w:t>
      </w:r>
    </w:p>
    <w:p w:rsidR="006113BE" w:rsidRDefault="006113BE" w:rsidP="006113BE">
      <w:pPr>
        <w:pStyle w:val="p3"/>
        <w:shd w:val="clear" w:color="auto" w:fill="FFFFFF"/>
        <w:ind w:firstLine="720"/>
        <w:jc w:val="both"/>
        <w:rPr>
          <w:color w:val="000000"/>
        </w:rPr>
      </w:pPr>
      <w:r>
        <w:rPr>
          <w:rStyle w:val="s2"/>
          <w:color w:val="000000"/>
        </w:rPr>
        <w:t>​ </w:t>
      </w:r>
      <w:r>
        <w:rPr>
          <w:color w:val="000000"/>
        </w:rPr>
        <w:t xml:space="preserve">Прогноз социально-экономического развития </w:t>
      </w:r>
      <w:r w:rsidR="007B51F2">
        <w:rPr>
          <w:color w:val="000000"/>
        </w:rPr>
        <w:t>город</w:t>
      </w:r>
      <w:r>
        <w:rPr>
          <w:color w:val="000000"/>
        </w:rPr>
        <w:t>ского посел</w:t>
      </w:r>
      <w:r w:rsidR="007B51F2">
        <w:rPr>
          <w:color w:val="000000"/>
        </w:rPr>
        <w:t>ения одобряется постановлением А</w:t>
      </w:r>
      <w:r>
        <w:rPr>
          <w:color w:val="000000"/>
        </w:rPr>
        <w:t xml:space="preserve">дминистрации </w:t>
      </w:r>
      <w:r w:rsidR="007B51F2">
        <w:rPr>
          <w:color w:val="000000"/>
        </w:rPr>
        <w:t>город</w:t>
      </w:r>
      <w:r>
        <w:rPr>
          <w:color w:val="000000"/>
        </w:rPr>
        <w:t>ского поселения</w:t>
      </w:r>
      <w:r w:rsidR="007B51F2">
        <w:rPr>
          <w:color w:val="000000"/>
        </w:rPr>
        <w:t xml:space="preserve"> «Забайкальское»</w:t>
      </w:r>
      <w:r>
        <w:rPr>
          <w:color w:val="000000"/>
        </w:rPr>
        <w:t xml:space="preserve"> с одновременным принятием решения о внесении проекта бюджета </w:t>
      </w:r>
      <w:r w:rsidR="007B51F2">
        <w:rPr>
          <w:color w:val="000000"/>
        </w:rPr>
        <w:t>город</w:t>
      </w:r>
      <w:r>
        <w:rPr>
          <w:color w:val="000000"/>
        </w:rPr>
        <w:t xml:space="preserve">ского поселения на очередной финансовый год и плановый период в Совет </w:t>
      </w:r>
      <w:r w:rsidR="007B51F2">
        <w:rPr>
          <w:color w:val="000000"/>
        </w:rPr>
        <w:t>город</w:t>
      </w:r>
      <w:bookmarkStart w:id="0" w:name="_GoBack"/>
      <w:bookmarkEnd w:id="0"/>
      <w:r>
        <w:rPr>
          <w:color w:val="000000"/>
        </w:rPr>
        <w:t>ского поселения.</w:t>
      </w:r>
    </w:p>
    <w:p w:rsidR="003B0CF2" w:rsidRDefault="003B0CF2"/>
    <w:sectPr w:rsidR="003B0CF2" w:rsidSect="00C1262F">
      <w:pgSz w:w="11906" w:h="16838"/>
      <w:pgMar w:top="851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3B4F"/>
    <w:rsid w:val="000A5C1C"/>
    <w:rsid w:val="00100059"/>
    <w:rsid w:val="001504D6"/>
    <w:rsid w:val="00176EE2"/>
    <w:rsid w:val="003B0CF2"/>
    <w:rsid w:val="00404573"/>
    <w:rsid w:val="00507EBF"/>
    <w:rsid w:val="005B7F9D"/>
    <w:rsid w:val="006113BE"/>
    <w:rsid w:val="006361EC"/>
    <w:rsid w:val="006E1E77"/>
    <w:rsid w:val="007B51F2"/>
    <w:rsid w:val="0087259E"/>
    <w:rsid w:val="00A13FDE"/>
    <w:rsid w:val="00A1443E"/>
    <w:rsid w:val="00A360DE"/>
    <w:rsid w:val="00AF3B4F"/>
    <w:rsid w:val="00C1262F"/>
    <w:rsid w:val="00DA2DAE"/>
    <w:rsid w:val="00E84FEC"/>
    <w:rsid w:val="00E85682"/>
    <w:rsid w:val="00FA26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682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FA26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5682"/>
    <w:rPr>
      <w:color w:val="0000FF"/>
      <w:u w:val="single"/>
    </w:rPr>
  </w:style>
  <w:style w:type="character" w:styleId="a4">
    <w:name w:val="Strong"/>
    <w:basedOn w:val="a0"/>
    <w:uiPriority w:val="22"/>
    <w:qFormat/>
    <w:rsid w:val="00E85682"/>
    <w:rPr>
      <w:b/>
      <w:bCs/>
    </w:rPr>
  </w:style>
  <w:style w:type="paragraph" w:customStyle="1" w:styleId="ConsPlusNormal">
    <w:name w:val="ConsPlusNormal"/>
    <w:link w:val="ConsPlusNormal0"/>
    <w:rsid w:val="003B0CF2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en-US" w:eastAsia="ru-RU"/>
    </w:rPr>
  </w:style>
  <w:style w:type="character" w:customStyle="1" w:styleId="ConsPlusNormal0">
    <w:name w:val="ConsPlusNormal Знак"/>
    <w:link w:val="ConsPlusNormal"/>
    <w:locked/>
    <w:rsid w:val="003B0CF2"/>
    <w:rPr>
      <w:rFonts w:ascii="Arial" w:eastAsia="Times New Roman" w:hAnsi="Arial" w:cs="Arial"/>
      <w:sz w:val="20"/>
      <w:szCs w:val="20"/>
      <w:lang w:val="en-US" w:eastAsia="ru-RU"/>
    </w:rPr>
  </w:style>
  <w:style w:type="character" w:customStyle="1" w:styleId="10">
    <w:name w:val="Заголовок 1 Знак"/>
    <w:basedOn w:val="a0"/>
    <w:link w:val="1"/>
    <w:uiPriority w:val="9"/>
    <w:rsid w:val="00FA26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cat">
    <w:name w:val="postcat"/>
    <w:basedOn w:val="a0"/>
    <w:rsid w:val="00FA2608"/>
  </w:style>
  <w:style w:type="paragraph" w:styleId="a5">
    <w:name w:val="Balloon Text"/>
    <w:basedOn w:val="a"/>
    <w:link w:val="a6"/>
    <w:uiPriority w:val="99"/>
    <w:semiHidden/>
    <w:unhideWhenUsed/>
    <w:rsid w:val="00100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0059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p1">
    <w:name w:val="p1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6113BE"/>
  </w:style>
  <w:style w:type="paragraph" w:customStyle="1" w:styleId="p4">
    <w:name w:val="p4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6113BE"/>
  </w:style>
  <w:style w:type="paragraph" w:customStyle="1" w:styleId="p10">
    <w:name w:val="p10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6113BE"/>
  </w:style>
  <w:style w:type="paragraph" w:customStyle="1" w:styleId="p5">
    <w:name w:val="p5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682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FA26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85682"/>
    <w:rPr>
      <w:color w:val="0000FF"/>
      <w:u w:val="single"/>
    </w:rPr>
  </w:style>
  <w:style w:type="character" w:styleId="a4">
    <w:name w:val="Strong"/>
    <w:basedOn w:val="a0"/>
    <w:uiPriority w:val="22"/>
    <w:qFormat/>
    <w:rsid w:val="00E85682"/>
    <w:rPr>
      <w:b/>
      <w:bCs/>
    </w:rPr>
  </w:style>
  <w:style w:type="paragraph" w:customStyle="1" w:styleId="ConsPlusNormal">
    <w:name w:val="ConsPlusNormal"/>
    <w:link w:val="ConsPlusNormal0"/>
    <w:rsid w:val="003B0CF2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en-US" w:eastAsia="ru-RU"/>
    </w:rPr>
  </w:style>
  <w:style w:type="character" w:customStyle="1" w:styleId="ConsPlusNormal0">
    <w:name w:val="ConsPlusNormal Знак"/>
    <w:link w:val="ConsPlusNormal"/>
    <w:locked/>
    <w:rsid w:val="003B0CF2"/>
    <w:rPr>
      <w:rFonts w:ascii="Arial" w:eastAsia="Times New Roman" w:hAnsi="Arial" w:cs="Arial"/>
      <w:sz w:val="20"/>
      <w:szCs w:val="20"/>
      <w:lang w:val="en-US" w:eastAsia="ru-RU"/>
    </w:rPr>
  </w:style>
  <w:style w:type="character" w:customStyle="1" w:styleId="10">
    <w:name w:val="Заголовок 1 Знак"/>
    <w:basedOn w:val="a0"/>
    <w:link w:val="1"/>
    <w:uiPriority w:val="9"/>
    <w:rsid w:val="00FA26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postcat">
    <w:name w:val="postcat"/>
    <w:basedOn w:val="a0"/>
    <w:rsid w:val="00FA2608"/>
  </w:style>
  <w:style w:type="paragraph" w:styleId="a5">
    <w:name w:val="Balloon Text"/>
    <w:basedOn w:val="a"/>
    <w:link w:val="a6"/>
    <w:uiPriority w:val="99"/>
    <w:semiHidden/>
    <w:unhideWhenUsed/>
    <w:rsid w:val="00100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0059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p1">
    <w:name w:val="p1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6113BE"/>
  </w:style>
  <w:style w:type="paragraph" w:customStyle="1" w:styleId="p4">
    <w:name w:val="p4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6113BE"/>
  </w:style>
  <w:style w:type="paragraph" w:customStyle="1" w:styleId="p10">
    <w:name w:val="p10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6113BE"/>
  </w:style>
  <w:style w:type="paragraph" w:customStyle="1" w:styleId="p5">
    <w:name w:val="p5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61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1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520173">
                  <w:marLeft w:val="-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247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1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173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85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155474">
                  <w:marLeft w:val="-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70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5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10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7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85224">
                  <w:marLeft w:val="-42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0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73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60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9388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105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756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Писарева О В</dc:creator>
  <cp:keywords/>
  <dc:description/>
  <cp:lastModifiedBy>Admin</cp:lastModifiedBy>
  <cp:revision>15</cp:revision>
  <cp:lastPrinted>2015-10-26T05:54:00Z</cp:lastPrinted>
  <dcterms:created xsi:type="dcterms:W3CDTF">2015-10-26T04:20:00Z</dcterms:created>
  <dcterms:modified xsi:type="dcterms:W3CDTF">2015-10-29T01:12:00Z</dcterms:modified>
</cp:coreProperties>
</file>